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7ED" w:rsidRPr="004537A4" w:rsidRDefault="003F07ED" w:rsidP="003F07ED">
      <w:pPr>
        <w:spacing w:after="120" w:line="360" w:lineRule="auto"/>
        <w:ind w:left="567" w:right="2534"/>
        <w:rPr>
          <w:rFonts w:ascii="Arial" w:hAnsi="Arial" w:cs="Arial"/>
          <w:b/>
          <w:lang w:val="nl-NL"/>
        </w:rPr>
      </w:pPr>
      <w:r w:rsidRPr="004537A4">
        <w:rPr>
          <w:rFonts w:ascii="Arial" w:hAnsi="Arial" w:cs="Arial"/>
          <w:b/>
          <w:sz w:val="28"/>
          <w:szCs w:val="28"/>
          <w:lang w:val="nl-NL"/>
        </w:rPr>
        <w:t>ZA-V m</w:t>
      </w:r>
      <w:r w:rsidR="004537A4" w:rsidRPr="004537A4">
        <w:rPr>
          <w:rFonts w:ascii="Arial" w:hAnsi="Arial" w:cs="Arial"/>
          <w:b/>
          <w:sz w:val="28"/>
          <w:szCs w:val="28"/>
          <w:lang w:val="nl-NL"/>
        </w:rPr>
        <w:t>e</w:t>
      </w:r>
      <w:r w:rsidRPr="004537A4">
        <w:rPr>
          <w:rFonts w:ascii="Arial" w:hAnsi="Arial" w:cs="Arial"/>
          <w:b/>
          <w:sz w:val="28"/>
          <w:szCs w:val="28"/>
          <w:lang w:val="nl-NL"/>
        </w:rPr>
        <w:t xml:space="preserve">t </w:t>
      </w:r>
      <w:proofErr w:type="spellStart"/>
      <w:r w:rsidRPr="004537A4">
        <w:rPr>
          <w:rFonts w:ascii="Arial" w:hAnsi="Arial" w:cs="Arial"/>
          <w:b/>
          <w:sz w:val="28"/>
          <w:szCs w:val="28"/>
          <w:lang w:val="nl-NL"/>
        </w:rPr>
        <w:t>EasySet</w:t>
      </w:r>
      <w:proofErr w:type="spellEnd"/>
      <w:r w:rsidRPr="004537A4">
        <w:rPr>
          <w:rFonts w:ascii="Arial" w:hAnsi="Arial" w:cs="Arial"/>
          <w:b/>
          <w:sz w:val="28"/>
          <w:szCs w:val="28"/>
          <w:lang w:val="nl-NL"/>
        </w:rPr>
        <w:t xml:space="preserve"> 2</w:t>
      </w:r>
      <w:r w:rsidRPr="004537A4">
        <w:rPr>
          <w:rFonts w:ascii="Arial" w:hAnsi="Arial" w:cs="Arial"/>
          <w:b/>
          <w:sz w:val="28"/>
          <w:szCs w:val="28"/>
          <w:lang w:val="nl-NL"/>
        </w:rPr>
        <w:br/>
      </w:r>
      <w:r w:rsidR="004537A4" w:rsidRPr="004537A4">
        <w:rPr>
          <w:rFonts w:ascii="Arial" w:hAnsi="Arial" w:cs="Arial"/>
          <w:b/>
          <w:lang w:val="nl-NL"/>
        </w:rPr>
        <w:t>De oplossing voor meer precisie en bedieningscomfort</w:t>
      </w:r>
    </w:p>
    <w:p w:rsidR="004537A4" w:rsidRDefault="004537A4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  <w:r w:rsidRPr="004537A4">
        <w:rPr>
          <w:rFonts w:ascii="Arial" w:hAnsi="Arial" w:cs="Arial"/>
          <w:bCs/>
          <w:lang w:val="nl-NL"/>
        </w:rPr>
        <w:t xml:space="preserve">Voor de serie kunstmeststrooiers ZA-V biedt </w:t>
      </w:r>
      <w:r w:rsidR="003A5CAC">
        <w:rPr>
          <w:rFonts w:ascii="Arial" w:hAnsi="Arial" w:cs="Arial"/>
          <w:bCs/>
          <w:lang w:val="nl-NL"/>
        </w:rPr>
        <w:t>AMAZONE</w:t>
      </w:r>
      <w:r w:rsidRPr="004537A4">
        <w:rPr>
          <w:rFonts w:ascii="Arial" w:hAnsi="Arial" w:cs="Arial"/>
          <w:bCs/>
          <w:lang w:val="nl-NL"/>
        </w:rPr>
        <w:t xml:space="preserve"> nu de </w:t>
      </w:r>
      <w:proofErr w:type="spellStart"/>
      <w:r w:rsidRPr="004537A4">
        <w:rPr>
          <w:rFonts w:ascii="Arial" w:hAnsi="Arial" w:cs="Arial"/>
          <w:bCs/>
          <w:lang w:val="nl-NL"/>
        </w:rPr>
        <w:t>EasySet</w:t>
      </w:r>
      <w:proofErr w:type="spellEnd"/>
      <w:r w:rsidRPr="004537A4">
        <w:rPr>
          <w:rFonts w:ascii="Arial" w:hAnsi="Arial" w:cs="Arial"/>
          <w:bCs/>
          <w:lang w:val="nl-NL"/>
        </w:rPr>
        <w:t xml:space="preserve"> 2-terminal in de instapklasse als alternatief voor hydraulische schuifbe</w:t>
      </w:r>
      <w:r>
        <w:rPr>
          <w:rFonts w:ascii="Arial" w:hAnsi="Arial" w:cs="Arial"/>
          <w:bCs/>
          <w:lang w:val="nl-NL"/>
        </w:rPr>
        <w:t>diening</w:t>
      </w:r>
      <w:r w:rsidRPr="004537A4">
        <w:rPr>
          <w:rFonts w:ascii="Arial" w:hAnsi="Arial" w:cs="Arial"/>
          <w:bCs/>
          <w:lang w:val="nl-NL"/>
        </w:rPr>
        <w:t xml:space="preserve">. </w:t>
      </w:r>
      <w:proofErr w:type="spellStart"/>
      <w:r w:rsidRPr="004537A4">
        <w:rPr>
          <w:rFonts w:ascii="Arial" w:hAnsi="Arial" w:cs="Arial"/>
          <w:bCs/>
          <w:lang w:val="nl-NL"/>
        </w:rPr>
        <w:t>EasySet</w:t>
      </w:r>
      <w:proofErr w:type="spellEnd"/>
      <w:r w:rsidRPr="004537A4">
        <w:rPr>
          <w:rFonts w:ascii="Arial" w:hAnsi="Arial" w:cs="Arial"/>
          <w:bCs/>
          <w:lang w:val="nl-NL"/>
        </w:rPr>
        <w:t xml:space="preserve"> 2 maakt elektrische schuifbediening mogelijk met een druk op de knop. </w:t>
      </w:r>
      <w:r>
        <w:rPr>
          <w:rFonts w:ascii="Arial" w:hAnsi="Arial" w:cs="Arial"/>
          <w:bCs/>
          <w:lang w:val="nl-NL"/>
        </w:rPr>
        <w:t>Hiermee vervallen</w:t>
      </w:r>
      <w:r w:rsidRPr="004537A4">
        <w:rPr>
          <w:rFonts w:ascii="Arial" w:hAnsi="Arial" w:cs="Arial"/>
          <w:bCs/>
          <w:lang w:val="nl-NL"/>
        </w:rPr>
        <w:t xml:space="preserve"> de hydraulische </w:t>
      </w:r>
      <w:r w:rsidR="00FA54F3">
        <w:rPr>
          <w:rFonts w:ascii="Arial" w:hAnsi="Arial" w:cs="Arial"/>
          <w:bCs/>
          <w:lang w:val="nl-NL"/>
        </w:rPr>
        <w:t>slang</w:t>
      </w:r>
      <w:r>
        <w:rPr>
          <w:rFonts w:ascii="Arial" w:hAnsi="Arial" w:cs="Arial"/>
          <w:bCs/>
          <w:lang w:val="nl-NL"/>
        </w:rPr>
        <w:t>aansluitingen</w:t>
      </w:r>
      <w:r w:rsidRPr="004537A4">
        <w:rPr>
          <w:rFonts w:ascii="Arial" w:hAnsi="Arial" w:cs="Arial"/>
          <w:bCs/>
          <w:lang w:val="nl-NL"/>
        </w:rPr>
        <w:t xml:space="preserve"> voor de schuifbediening en </w:t>
      </w:r>
      <w:r>
        <w:rPr>
          <w:rFonts w:ascii="Arial" w:hAnsi="Arial" w:cs="Arial"/>
          <w:bCs/>
          <w:lang w:val="nl-NL"/>
        </w:rPr>
        <w:t xml:space="preserve">er is </w:t>
      </w:r>
      <w:r w:rsidRPr="004537A4">
        <w:rPr>
          <w:rFonts w:ascii="Arial" w:hAnsi="Arial" w:cs="Arial"/>
          <w:bCs/>
          <w:lang w:val="nl-NL"/>
        </w:rPr>
        <w:t xml:space="preserve">slechts een 12 V-stroomaansluiting </w:t>
      </w:r>
      <w:r>
        <w:rPr>
          <w:rFonts w:ascii="Arial" w:hAnsi="Arial" w:cs="Arial"/>
          <w:bCs/>
          <w:lang w:val="nl-NL"/>
        </w:rPr>
        <w:t>nodig</w:t>
      </w:r>
      <w:r w:rsidRPr="004537A4">
        <w:rPr>
          <w:rFonts w:ascii="Arial" w:hAnsi="Arial" w:cs="Arial"/>
          <w:bCs/>
          <w:lang w:val="nl-NL"/>
        </w:rPr>
        <w:t xml:space="preserve"> voor de </w:t>
      </w:r>
      <w:r>
        <w:rPr>
          <w:rFonts w:ascii="Arial" w:hAnsi="Arial" w:cs="Arial"/>
          <w:bCs/>
          <w:lang w:val="nl-NL"/>
        </w:rPr>
        <w:t>bedienings</w:t>
      </w:r>
      <w:r w:rsidRPr="004537A4">
        <w:rPr>
          <w:rFonts w:ascii="Arial" w:hAnsi="Arial" w:cs="Arial"/>
          <w:bCs/>
          <w:lang w:val="nl-NL"/>
        </w:rPr>
        <w:t>computer.</w:t>
      </w:r>
    </w:p>
    <w:p w:rsidR="004537A4" w:rsidRDefault="004537A4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</w:p>
    <w:p w:rsidR="003F07ED" w:rsidRDefault="004537A4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  <w:proofErr w:type="spellStart"/>
      <w:r w:rsidRPr="004537A4">
        <w:rPr>
          <w:rFonts w:ascii="Arial" w:hAnsi="Arial" w:cs="Arial"/>
          <w:bCs/>
          <w:lang w:val="nl-NL"/>
        </w:rPr>
        <w:t>EasySet</w:t>
      </w:r>
      <w:proofErr w:type="spellEnd"/>
      <w:r w:rsidRPr="004537A4">
        <w:rPr>
          <w:rFonts w:ascii="Arial" w:hAnsi="Arial" w:cs="Arial"/>
          <w:bCs/>
          <w:lang w:val="nl-NL"/>
        </w:rPr>
        <w:t xml:space="preserve"> 2 </w:t>
      </w:r>
      <w:r w:rsidR="003F297B">
        <w:rPr>
          <w:rFonts w:ascii="Arial" w:hAnsi="Arial" w:cs="Arial"/>
          <w:bCs/>
          <w:lang w:val="nl-NL"/>
        </w:rPr>
        <w:t>kent</w:t>
      </w:r>
      <w:r w:rsidRPr="004537A4">
        <w:rPr>
          <w:rFonts w:ascii="Arial" w:hAnsi="Arial" w:cs="Arial"/>
          <w:bCs/>
          <w:lang w:val="nl-NL"/>
        </w:rPr>
        <w:t xml:space="preserve"> geen menunavigatie. Dit betekent dat elke toets een functie vertegenwoordigt en </w:t>
      </w:r>
      <w:r>
        <w:rPr>
          <w:rFonts w:ascii="Arial" w:hAnsi="Arial" w:cs="Arial"/>
          <w:bCs/>
          <w:lang w:val="nl-NL"/>
        </w:rPr>
        <w:t xml:space="preserve">daardoor </w:t>
      </w:r>
      <w:r w:rsidRPr="004537A4">
        <w:rPr>
          <w:rFonts w:ascii="Arial" w:hAnsi="Arial" w:cs="Arial"/>
          <w:bCs/>
          <w:lang w:val="nl-NL"/>
        </w:rPr>
        <w:t xml:space="preserve">zeer gemakkelijk te </w:t>
      </w:r>
      <w:r w:rsidR="003F297B">
        <w:rPr>
          <w:rFonts w:ascii="Arial" w:hAnsi="Arial" w:cs="Arial"/>
          <w:bCs/>
          <w:lang w:val="nl-NL"/>
        </w:rPr>
        <w:t>bedienen</w:t>
      </w:r>
      <w:r w:rsidRPr="004537A4">
        <w:rPr>
          <w:rFonts w:ascii="Arial" w:hAnsi="Arial" w:cs="Arial"/>
          <w:bCs/>
          <w:lang w:val="nl-NL"/>
        </w:rPr>
        <w:t xml:space="preserve"> is. De doseerschui</w:t>
      </w:r>
      <w:r>
        <w:rPr>
          <w:rFonts w:ascii="Arial" w:hAnsi="Arial" w:cs="Arial"/>
          <w:bCs/>
          <w:lang w:val="nl-NL"/>
        </w:rPr>
        <w:t>ven</w:t>
      </w:r>
      <w:r w:rsidRPr="004537A4">
        <w:rPr>
          <w:rFonts w:ascii="Arial" w:hAnsi="Arial" w:cs="Arial"/>
          <w:bCs/>
          <w:lang w:val="nl-NL"/>
        </w:rPr>
        <w:t xml:space="preserve"> k</w:t>
      </w:r>
      <w:r>
        <w:rPr>
          <w:rFonts w:ascii="Arial" w:hAnsi="Arial" w:cs="Arial"/>
          <w:bCs/>
          <w:lang w:val="nl-NL"/>
        </w:rPr>
        <w:t>u</w:t>
      </w:r>
      <w:r w:rsidRPr="004537A4">
        <w:rPr>
          <w:rFonts w:ascii="Arial" w:hAnsi="Arial" w:cs="Arial"/>
          <w:bCs/>
          <w:lang w:val="nl-NL"/>
        </w:rPr>
        <w:t>n</w:t>
      </w:r>
      <w:r>
        <w:rPr>
          <w:rFonts w:ascii="Arial" w:hAnsi="Arial" w:cs="Arial"/>
          <w:bCs/>
          <w:lang w:val="nl-NL"/>
        </w:rPr>
        <w:t>nen</w:t>
      </w:r>
      <w:r w:rsidRPr="004537A4">
        <w:rPr>
          <w:rFonts w:ascii="Arial" w:hAnsi="Arial" w:cs="Arial"/>
          <w:bCs/>
          <w:lang w:val="nl-NL"/>
        </w:rPr>
        <w:t xml:space="preserve"> aan beide zijden of aan één zijde elektrisch worden geopend en gesloten. De gewenste strooihoeveelheid wordt in de terminal ingevoerd en kan tijdens het strooien in enkele of tien</w:t>
      </w:r>
      <w:r>
        <w:rPr>
          <w:rFonts w:ascii="Arial" w:hAnsi="Arial" w:cs="Arial"/>
          <w:bCs/>
          <w:lang w:val="nl-NL"/>
        </w:rPr>
        <w:t>de</w:t>
      </w:r>
      <w:r w:rsidRPr="004537A4">
        <w:rPr>
          <w:rFonts w:ascii="Arial" w:hAnsi="Arial" w:cs="Arial"/>
          <w:bCs/>
          <w:lang w:val="nl-NL"/>
        </w:rPr>
        <w:t xml:space="preserve"> stappen worden gewijzigd. </w:t>
      </w:r>
      <w:r>
        <w:rPr>
          <w:rFonts w:ascii="Arial" w:hAnsi="Arial" w:cs="Arial"/>
          <w:bCs/>
          <w:lang w:val="nl-NL"/>
        </w:rPr>
        <w:t xml:space="preserve">Daardoor hoeft men niet </w:t>
      </w:r>
      <w:r w:rsidRPr="004537A4">
        <w:rPr>
          <w:rFonts w:ascii="Arial" w:hAnsi="Arial" w:cs="Arial"/>
          <w:bCs/>
          <w:lang w:val="nl-NL"/>
        </w:rPr>
        <w:t xml:space="preserve">van de tractor </w:t>
      </w:r>
      <w:r>
        <w:rPr>
          <w:rFonts w:ascii="Arial" w:hAnsi="Arial" w:cs="Arial"/>
          <w:bCs/>
          <w:lang w:val="nl-NL"/>
        </w:rPr>
        <w:t xml:space="preserve">af te stappen </w:t>
      </w:r>
      <w:r w:rsidRPr="004537A4">
        <w:rPr>
          <w:rFonts w:ascii="Arial" w:hAnsi="Arial" w:cs="Arial"/>
          <w:bCs/>
          <w:lang w:val="nl-NL"/>
        </w:rPr>
        <w:t xml:space="preserve">en </w:t>
      </w:r>
      <w:r>
        <w:rPr>
          <w:rFonts w:ascii="Arial" w:hAnsi="Arial" w:cs="Arial"/>
          <w:bCs/>
          <w:lang w:val="nl-NL"/>
        </w:rPr>
        <w:t xml:space="preserve">vervalt het </w:t>
      </w:r>
      <w:r w:rsidR="003F297B" w:rsidRPr="004537A4">
        <w:rPr>
          <w:rFonts w:ascii="Arial" w:hAnsi="Arial" w:cs="Arial"/>
          <w:bCs/>
          <w:lang w:val="nl-NL"/>
        </w:rPr>
        <w:t>handmatig</w:t>
      </w:r>
      <w:r w:rsidR="003F297B">
        <w:rPr>
          <w:rFonts w:ascii="Arial" w:hAnsi="Arial" w:cs="Arial"/>
          <w:bCs/>
          <w:lang w:val="nl-NL"/>
        </w:rPr>
        <w:t xml:space="preserve"> </w:t>
      </w:r>
      <w:r w:rsidR="003F297B" w:rsidRPr="004537A4">
        <w:rPr>
          <w:rFonts w:ascii="Arial" w:hAnsi="Arial" w:cs="Arial"/>
          <w:bCs/>
          <w:lang w:val="nl-NL"/>
        </w:rPr>
        <w:t>instellen</w:t>
      </w:r>
      <w:r>
        <w:rPr>
          <w:rFonts w:ascii="Arial" w:hAnsi="Arial" w:cs="Arial"/>
          <w:bCs/>
          <w:lang w:val="nl-NL"/>
        </w:rPr>
        <w:t xml:space="preserve"> </w:t>
      </w:r>
      <w:r w:rsidRPr="004537A4">
        <w:rPr>
          <w:rFonts w:ascii="Arial" w:hAnsi="Arial" w:cs="Arial"/>
          <w:bCs/>
          <w:lang w:val="nl-NL"/>
        </w:rPr>
        <w:t>op de schaal</w:t>
      </w:r>
      <w:r>
        <w:rPr>
          <w:rFonts w:ascii="Arial" w:hAnsi="Arial" w:cs="Arial"/>
          <w:bCs/>
          <w:lang w:val="nl-NL"/>
        </w:rPr>
        <w:t>verdeling</w:t>
      </w:r>
      <w:r w:rsidRPr="004537A4">
        <w:rPr>
          <w:rFonts w:ascii="Arial" w:hAnsi="Arial" w:cs="Arial"/>
          <w:bCs/>
          <w:lang w:val="nl-NL"/>
        </w:rPr>
        <w:t xml:space="preserve"> aan de achterkant van de machine.</w:t>
      </w:r>
    </w:p>
    <w:p w:rsidR="004537A4" w:rsidRPr="004537A4" w:rsidRDefault="004537A4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</w:p>
    <w:p w:rsidR="003F07ED" w:rsidRDefault="004537A4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  <w:r w:rsidRPr="004537A4">
        <w:rPr>
          <w:rFonts w:ascii="Arial" w:hAnsi="Arial" w:cs="Arial"/>
          <w:bCs/>
          <w:lang w:val="nl-NL"/>
        </w:rPr>
        <w:t xml:space="preserve">In combinatie met een snelheidssignaal kan de nieuwe </w:t>
      </w:r>
      <w:proofErr w:type="spellStart"/>
      <w:r w:rsidRPr="004537A4">
        <w:rPr>
          <w:rFonts w:ascii="Arial" w:hAnsi="Arial" w:cs="Arial"/>
          <w:bCs/>
          <w:lang w:val="nl-NL"/>
        </w:rPr>
        <w:t>EasySet</w:t>
      </w:r>
      <w:proofErr w:type="spellEnd"/>
      <w:r w:rsidRPr="004537A4">
        <w:rPr>
          <w:rFonts w:ascii="Arial" w:hAnsi="Arial" w:cs="Arial"/>
          <w:bCs/>
          <w:lang w:val="nl-NL"/>
        </w:rPr>
        <w:t xml:space="preserve"> 2 de schuifpositie aanpassen aan veranderende werksnelheden. De grootte van de </w:t>
      </w:r>
      <w:r w:rsidR="00530767">
        <w:rPr>
          <w:rFonts w:ascii="Arial" w:hAnsi="Arial" w:cs="Arial"/>
          <w:bCs/>
          <w:lang w:val="nl-NL"/>
        </w:rPr>
        <w:t>uitloop</w:t>
      </w:r>
      <w:r w:rsidRPr="004537A4">
        <w:rPr>
          <w:rFonts w:ascii="Arial" w:hAnsi="Arial" w:cs="Arial"/>
          <w:bCs/>
          <w:lang w:val="nl-NL"/>
        </w:rPr>
        <w:t>opening wordt automatisch aangepast aan de rijsnelheid, zodat de toedienings</w:t>
      </w:r>
      <w:r w:rsidR="00530767">
        <w:rPr>
          <w:rFonts w:ascii="Arial" w:hAnsi="Arial" w:cs="Arial"/>
          <w:bCs/>
          <w:lang w:val="nl-NL"/>
        </w:rPr>
        <w:t>hoeveelheid</w:t>
      </w:r>
      <w:r w:rsidRPr="004537A4">
        <w:rPr>
          <w:rFonts w:ascii="Arial" w:hAnsi="Arial" w:cs="Arial"/>
          <w:bCs/>
          <w:lang w:val="nl-NL"/>
        </w:rPr>
        <w:t xml:space="preserve"> altijd constant blijft.</w:t>
      </w:r>
    </w:p>
    <w:p w:rsidR="00530767" w:rsidRPr="004537A4" w:rsidRDefault="00530767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</w:p>
    <w:p w:rsidR="003F07ED" w:rsidRDefault="00530767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  <w:r w:rsidRPr="00530767">
        <w:rPr>
          <w:rFonts w:ascii="Arial" w:hAnsi="Arial" w:cs="Arial"/>
          <w:bCs/>
          <w:lang w:val="nl-NL"/>
        </w:rPr>
        <w:t xml:space="preserve">Als de elektrische </w:t>
      </w:r>
      <w:r>
        <w:rPr>
          <w:rFonts w:ascii="Arial" w:hAnsi="Arial" w:cs="Arial"/>
          <w:bCs/>
          <w:lang w:val="nl-NL"/>
        </w:rPr>
        <w:t>kant</w:t>
      </w:r>
      <w:r w:rsidRPr="00530767">
        <w:rPr>
          <w:rFonts w:ascii="Arial" w:hAnsi="Arial" w:cs="Arial"/>
          <w:bCs/>
          <w:lang w:val="nl-NL"/>
        </w:rPr>
        <w:t>strooier Limiter V</w:t>
      </w:r>
      <w:r w:rsidRPr="00FD3443">
        <w:rPr>
          <w:rFonts w:ascii="Arial" w:hAnsi="Arial" w:cs="Arial"/>
          <w:bCs/>
          <w:vertAlign w:val="superscript"/>
          <w:lang w:val="nl-NL"/>
        </w:rPr>
        <w:t>+</w:t>
      </w:r>
      <w:r w:rsidRPr="00530767">
        <w:rPr>
          <w:rFonts w:ascii="Arial" w:hAnsi="Arial" w:cs="Arial"/>
          <w:bCs/>
          <w:lang w:val="nl-NL"/>
        </w:rPr>
        <w:t xml:space="preserve"> wordt gebruikt voor </w:t>
      </w:r>
      <w:proofErr w:type="spellStart"/>
      <w:r w:rsidR="003F297B">
        <w:rPr>
          <w:rFonts w:ascii="Arial" w:hAnsi="Arial" w:cs="Arial"/>
          <w:bCs/>
          <w:lang w:val="nl-NL"/>
        </w:rPr>
        <w:t>kant</w:t>
      </w:r>
      <w:r w:rsidRPr="00530767">
        <w:rPr>
          <w:rFonts w:ascii="Arial" w:hAnsi="Arial" w:cs="Arial"/>
          <w:bCs/>
          <w:lang w:val="nl-NL"/>
        </w:rPr>
        <w:t>strooien</w:t>
      </w:r>
      <w:proofErr w:type="spellEnd"/>
      <w:r w:rsidRPr="00530767">
        <w:rPr>
          <w:rFonts w:ascii="Arial" w:hAnsi="Arial" w:cs="Arial"/>
          <w:bCs/>
          <w:lang w:val="nl-NL"/>
        </w:rPr>
        <w:t xml:space="preserve">, kan deze met een druk op de knop worden </w:t>
      </w:r>
      <w:r>
        <w:rPr>
          <w:rFonts w:ascii="Arial" w:hAnsi="Arial" w:cs="Arial"/>
          <w:bCs/>
          <w:lang w:val="nl-NL"/>
        </w:rPr>
        <w:t>ingeschakeld</w:t>
      </w:r>
      <w:r w:rsidRPr="00530767">
        <w:rPr>
          <w:rFonts w:ascii="Arial" w:hAnsi="Arial" w:cs="Arial"/>
          <w:bCs/>
          <w:lang w:val="nl-NL"/>
        </w:rPr>
        <w:t>. De hoogte van de Limiter V</w:t>
      </w:r>
      <w:bookmarkStart w:id="0" w:name="_GoBack"/>
      <w:r w:rsidRPr="00FD3443">
        <w:rPr>
          <w:rFonts w:ascii="Arial" w:hAnsi="Arial" w:cs="Arial"/>
          <w:bCs/>
          <w:vertAlign w:val="superscript"/>
          <w:lang w:val="nl-NL"/>
        </w:rPr>
        <w:t>+</w:t>
      </w:r>
      <w:bookmarkEnd w:id="0"/>
      <w:r w:rsidRPr="00530767">
        <w:rPr>
          <w:rFonts w:ascii="Arial" w:hAnsi="Arial" w:cs="Arial"/>
          <w:bCs/>
          <w:lang w:val="nl-NL"/>
        </w:rPr>
        <w:t xml:space="preserve"> kan worden aangepast met behulp van plus-toetsen en min-toetsen en kan </w:t>
      </w:r>
      <w:r>
        <w:rPr>
          <w:rFonts w:ascii="Arial" w:hAnsi="Arial" w:cs="Arial"/>
          <w:bCs/>
          <w:lang w:val="nl-NL"/>
        </w:rPr>
        <w:t xml:space="preserve">bovendien </w:t>
      </w:r>
      <w:r w:rsidRPr="00530767">
        <w:rPr>
          <w:rFonts w:ascii="Arial" w:hAnsi="Arial" w:cs="Arial"/>
          <w:bCs/>
          <w:lang w:val="nl-NL"/>
        </w:rPr>
        <w:t xml:space="preserve">de </w:t>
      </w:r>
      <w:r w:rsidR="003F297B" w:rsidRPr="00530767">
        <w:rPr>
          <w:rFonts w:ascii="Arial" w:hAnsi="Arial" w:cs="Arial"/>
          <w:bCs/>
          <w:lang w:val="nl-NL"/>
        </w:rPr>
        <w:t>werpafstand</w:t>
      </w:r>
      <w:r w:rsidR="003F297B">
        <w:rPr>
          <w:rFonts w:ascii="Arial" w:hAnsi="Arial" w:cs="Arial"/>
          <w:bCs/>
          <w:lang w:val="nl-NL"/>
        </w:rPr>
        <w:t xml:space="preserve"> van de</w:t>
      </w:r>
      <w:r w:rsidR="003F297B" w:rsidRPr="00530767">
        <w:rPr>
          <w:rFonts w:ascii="Arial" w:hAnsi="Arial" w:cs="Arial"/>
          <w:bCs/>
          <w:lang w:val="nl-NL"/>
        </w:rPr>
        <w:t xml:space="preserve"> </w:t>
      </w:r>
      <w:r w:rsidRPr="00530767">
        <w:rPr>
          <w:rFonts w:ascii="Arial" w:hAnsi="Arial" w:cs="Arial"/>
          <w:bCs/>
          <w:lang w:val="nl-NL"/>
        </w:rPr>
        <w:t>meststof in verschillende mate beïnvloeden. Op deze manier is het heel eenvoudig om van</w:t>
      </w:r>
      <w:r w:rsidR="003F297B">
        <w:rPr>
          <w:rFonts w:ascii="Arial" w:hAnsi="Arial" w:cs="Arial"/>
          <w:bCs/>
          <w:lang w:val="nl-NL"/>
        </w:rPr>
        <w:t>uit</w:t>
      </w:r>
      <w:r w:rsidRPr="00530767">
        <w:rPr>
          <w:rFonts w:ascii="Arial" w:hAnsi="Arial" w:cs="Arial"/>
          <w:bCs/>
          <w:lang w:val="nl-NL"/>
        </w:rPr>
        <w:t xml:space="preserve"> de tractorstoel tussen de strooimethoden, </w:t>
      </w:r>
      <w:r>
        <w:rPr>
          <w:rFonts w:ascii="Arial" w:hAnsi="Arial" w:cs="Arial"/>
          <w:bCs/>
          <w:lang w:val="nl-NL"/>
        </w:rPr>
        <w:t>k</w:t>
      </w:r>
      <w:r w:rsidRPr="00530767">
        <w:rPr>
          <w:rFonts w:ascii="Arial" w:hAnsi="Arial" w:cs="Arial"/>
          <w:bCs/>
          <w:lang w:val="nl-NL"/>
        </w:rPr>
        <w:t>an</w:t>
      </w:r>
      <w:r>
        <w:rPr>
          <w:rFonts w:ascii="Arial" w:hAnsi="Arial" w:cs="Arial"/>
          <w:bCs/>
          <w:lang w:val="nl-NL"/>
        </w:rPr>
        <w:t>t</w:t>
      </w:r>
      <w:r w:rsidRPr="00530767">
        <w:rPr>
          <w:rFonts w:ascii="Arial" w:hAnsi="Arial" w:cs="Arial"/>
          <w:bCs/>
          <w:lang w:val="nl-NL"/>
        </w:rPr>
        <w:t xml:space="preserve">-, rand- en </w:t>
      </w:r>
      <w:proofErr w:type="spellStart"/>
      <w:r>
        <w:rPr>
          <w:rFonts w:ascii="Arial" w:hAnsi="Arial" w:cs="Arial"/>
          <w:bCs/>
          <w:lang w:val="nl-NL"/>
        </w:rPr>
        <w:t>greppel</w:t>
      </w:r>
      <w:r w:rsidRPr="00530767">
        <w:rPr>
          <w:rFonts w:ascii="Arial" w:hAnsi="Arial" w:cs="Arial"/>
          <w:bCs/>
          <w:lang w:val="nl-NL"/>
        </w:rPr>
        <w:t>strooien</w:t>
      </w:r>
      <w:proofErr w:type="spellEnd"/>
      <w:r w:rsidRPr="00530767">
        <w:rPr>
          <w:rFonts w:ascii="Arial" w:hAnsi="Arial" w:cs="Arial"/>
          <w:bCs/>
          <w:lang w:val="nl-NL"/>
        </w:rPr>
        <w:t xml:space="preserve"> te schakelen of de </w:t>
      </w:r>
      <w:r>
        <w:rPr>
          <w:rFonts w:ascii="Arial" w:hAnsi="Arial" w:cs="Arial"/>
          <w:bCs/>
          <w:lang w:val="nl-NL"/>
        </w:rPr>
        <w:t>betreffende</w:t>
      </w:r>
      <w:r w:rsidRPr="00530767">
        <w:rPr>
          <w:rFonts w:ascii="Arial" w:hAnsi="Arial" w:cs="Arial"/>
          <w:bCs/>
          <w:lang w:val="nl-NL"/>
        </w:rPr>
        <w:t xml:space="preserve"> instelling </w:t>
      </w:r>
      <w:r>
        <w:rPr>
          <w:rFonts w:ascii="Arial" w:hAnsi="Arial" w:cs="Arial"/>
          <w:bCs/>
          <w:lang w:val="nl-NL"/>
        </w:rPr>
        <w:t xml:space="preserve">tijdens het werk </w:t>
      </w:r>
      <w:r w:rsidRPr="00530767">
        <w:rPr>
          <w:rFonts w:ascii="Arial" w:hAnsi="Arial" w:cs="Arial"/>
          <w:bCs/>
          <w:lang w:val="nl-NL"/>
        </w:rPr>
        <w:t xml:space="preserve">te optimaliseren vanuit de </w:t>
      </w:r>
      <w:r>
        <w:rPr>
          <w:rFonts w:ascii="Arial" w:hAnsi="Arial" w:cs="Arial"/>
          <w:bCs/>
          <w:lang w:val="nl-NL"/>
        </w:rPr>
        <w:t>tractor</w:t>
      </w:r>
      <w:r w:rsidRPr="00530767">
        <w:rPr>
          <w:rFonts w:ascii="Arial" w:hAnsi="Arial" w:cs="Arial"/>
          <w:bCs/>
          <w:lang w:val="nl-NL"/>
        </w:rPr>
        <w:t>cabine.</w:t>
      </w:r>
    </w:p>
    <w:p w:rsidR="00530767" w:rsidRPr="004537A4" w:rsidRDefault="00530767" w:rsidP="003F07ED">
      <w:pPr>
        <w:spacing w:line="360" w:lineRule="atLeast"/>
        <w:ind w:left="567" w:right="2534"/>
        <w:rPr>
          <w:rFonts w:ascii="Arial" w:hAnsi="Arial" w:cs="Arial"/>
          <w:bCs/>
          <w:lang w:val="nl-NL"/>
        </w:rPr>
      </w:pPr>
    </w:p>
    <w:p w:rsidR="00EC06B0" w:rsidRPr="004537A4" w:rsidRDefault="00530767" w:rsidP="00D0066B">
      <w:pPr>
        <w:spacing w:line="360" w:lineRule="atLeast"/>
        <w:ind w:left="567" w:right="2534"/>
        <w:rPr>
          <w:lang w:val="nl-NL"/>
        </w:rPr>
      </w:pPr>
      <w:r w:rsidRPr="00530767">
        <w:rPr>
          <w:rFonts w:ascii="Arial" w:hAnsi="Arial" w:cs="Arial"/>
          <w:bCs/>
          <w:lang w:val="nl-NL"/>
        </w:rPr>
        <w:t xml:space="preserve">Een ander speciaal kenmerk is de geïntegreerde hectareteller, waarmee de gebruiker altijd een overzicht heeft van de </w:t>
      </w:r>
      <w:r>
        <w:rPr>
          <w:rFonts w:ascii="Arial" w:hAnsi="Arial" w:cs="Arial"/>
          <w:bCs/>
          <w:lang w:val="nl-NL"/>
        </w:rPr>
        <w:t>capaciteit van de machine</w:t>
      </w:r>
      <w:r w:rsidRPr="00530767">
        <w:rPr>
          <w:rFonts w:ascii="Arial" w:hAnsi="Arial" w:cs="Arial"/>
          <w:bCs/>
          <w:lang w:val="nl-NL"/>
        </w:rPr>
        <w:t>.</w:t>
      </w:r>
      <w:r w:rsidR="00D0066B" w:rsidRPr="004537A4">
        <w:rPr>
          <w:rFonts w:ascii="Arial" w:hAnsi="Arial" w:cs="Arial"/>
          <w:sz w:val="22"/>
          <w:lang w:val="nl-NL"/>
        </w:rPr>
        <w:br w:type="page"/>
      </w:r>
      <w:r w:rsidR="00EC6CF2">
        <w:rPr>
          <w:rFonts w:ascii="Arial" w:hAnsi="Arial" w:cs="Arial"/>
          <w:noProof/>
          <w:sz w:val="22"/>
        </w:rPr>
        <w:lastRenderedPageBreak/>
        <w:drawing>
          <wp:inline distT="0" distB="0" distL="0" distR="0">
            <wp:extent cx="4057650" cy="3286125"/>
            <wp:effectExtent l="0" t="0" r="0" b="9525"/>
            <wp:docPr id="9" name="Bild 1" descr="ZA-V 1400 Easy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A-V 1400 Easy_15c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6B0" w:rsidRPr="004537A4" w:rsidRDefault="00530767" w:rsidP="00D0066B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</w:pPr>
      <w:r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Foto</w:t>
      </w:r>
      <w:r w:rsidR="00EC06B0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:</w:t>
      </w:r>
      <w:r w:rsidR="00644C73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 xml:space="preserve"> ZA-V 1400 Easy</w:t>
      </w:r>
      <w:r w:rsidR="0017368B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.jpg</w:t>
      </w:r>
    </w:p>
    <w:p w:rsidR="007C6F07" w:rsidRPr="004537A4" w:rsidRDefault="003F07ED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nl-NL"/>
        </w:rPr>
      </w:pPr>
      <w:r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 xml:space="preserve">ZA-V Easy: </w:t>
      </w:r>
      <w:r w:rsidR="00530767">
        <w:rPr>
          <w:rFonts w:ascii="Arial" w:hAnsi="Arial" w:cs="Arial"/>
          <w:sz w:val="22"/>
          <w:szCs w:val="22"/>
          <w:shd w:val="clear" w:color="auto" w:fill="FFFFFF"/>
          <w:lang w:val="nl-NL"/>
        </w:rPr>
        <w:t>heet niet alleen zo, maar is het ook</w:t>
      </w:r>
      <w:r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>!</w:t>
      </w:r>
    </w:p>
    <w:p w:rsidR="007C6F07" w:rsidRPr="004537A4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nl-NL"/>
        </w:rPr>
      </w:pPr>
    </w:p>
    <w:p w:rsidR="007C6F07" w:rsidRPr="004537A4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nl-NL"/>
        </w:rPr>
      </w:pPr>
    </w:p>
    <w:p w:rsidR="00EC06B0" w:rsidRPr="004537A4" w:rsidRDefault="00EC6CF2" w:rsidP="00D0066B">
      <w:pPr>
        <w:spacing w:line="360" w:lineRule="atLeast"/>
        <w:ind w:left="567" w:right="2534"/>
        <w:rPr>
          <w:lang w:val="nl-NL"/>
        </w:rPr>
      </w:pPr>
      <w:r>
        <w:rPr>
          <w:noProof/>
        </w:rPr>
        <w:drawing>
          <wp:inline distT="0" distB="0" distL="0" distR="0">
            <wp:extent cx="4324350" cy="3257550"/>
            <wp:effectExtent l="0" t="0" r="0" b="0"/>
            <wp:docPr id="8" name="Bild 2" descr="EasySet_2_15c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asySet_2_15c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F07" w:rsidRPr="004537A4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</w:pPr>
    </w:p>
    <w:p w:rsidR="007C6F07" w:rsidRPr="004537A4" w:rsidRDefault="0053076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</w:pPr>
      <w:r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Foto</w:t>
      </w:r>
      <w:r w:rsidR="007C6F07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:</w:t>
      </w:r>
      <w:r w:rsidR="00644C73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 xml:space="preserve"> </w:t>
      </w:r>
      <w:proofErr w:type="spellStart"/>
      <w:r w:rsidR="00644C73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EasySet</w:t>
      </w:r>
      <w:proofErr w:type="spellEnd"/>
      <w:r w:rsidR="00644C73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 xml:space="preserve"> 2</w:t>
      </w:r>
      <w:r w:rsidR="007C6F07" w:rsidRPr="004537A4">
        <w:rPr>
          <w:rFonts w:ascii="Arial" w:hAnsi="Arial" w:cs="Arial"/>
          <w:i/>
          <w:sz w:val="22"/>
          <w:szCs w:val="22"/>
          <w:u w:val="single"/>
          <w:shd w:val="clear" w:color="auto" w:fill="FFFFFF"/>
          <w:lang w:val="nl-NL"/>
        </w:rPr>
        <w:t>.jpg</w:t>
      </w:r>
    </w:p>
    <w:p w:rsidR="007C6F07" w:rsidRPr="004537A4" w:rsidRDefault="003F07ED" w:rsidP="007C6F07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  <w:lang w:val="nl-NL"/>
        </w:rPr>
      </w:pPr>
      <w:r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>De</w:t>
      </w:r>
      <w:r w:rsidR="00530767">
        <w:rPr>
          <w:rFonts w:ascii="Arial" w:hAnsi="Arial" w:cs="Arial"/>
          <w:sz w:val="22"/>
          <w:szCs w:val="22"/>
          <w:shd w:val="clear" w:color="auto" w:fill="FFFFFF"/>
          <w:lang w:val="nl-NL"/>
        </w:rPr>
        <w:t xml:space="preserve"> nieuwe bedieningscomputer</w:t>
      </w:r>
      <w:r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 xml:space="preserve"> </w:t>
      </w:r>
      <w:proofErr w:type="spellStart"/>
      <w:r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>EasySet</w:t>
      </w:r>
      <w:proofErr w:type="spellEnd"/>
      <w:r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 xml:space="preserve"> 2 m</w:t>
      </w:r>
      <w:r w:rsidR="00530767">
        <w:rPr>
          <w:rFonts w:ascii="Arial" w:hAnsi="Arial" w:cs="Arial"/>
          <w:sz w:val="22"/>
          <w:szCs w:val="22"/>
          <w:shd w:val="clear" w:color="auto" w:fill="FFFFFF"/>
          <w:lang w:val="nl-NL"/>
        </w:rPr>
        <w:t>et eenvoudige menustructuur</w:t>
      </w:r>
      <w:r w:rsidR="007C6F07" w:rsidRPr="004537A4">
        <w:rPr>
          <w:rFonts w:ascii="Arial" w:hAnsi="Arial" w:cs="Arial"/>
          <w:sz w:val="22"/>
          <w:szCs w:val="22"/>
          <w:shd w:val="clear" w:color="auto" w:fill="FFFFFF"/>
          <w:lang w:val="nl-NL"/>
        </w:rPr>
        <w:t>.</w:t>
      </w:r>
    </w:p>
    <w:sectPr w:rsidR="007C6F07" w:rsidRPr="004537A4" w:rsidSect="006A4D02">
      <w:headerReference w:type="default" r:id="rId8"/>
      <w:footerReference w:type="default" r:id="rId9"/>
      <w:pgSz w:w="11901" w:h="16840"/>
      <w:pgMar w:top="1843" w:right="567" w:bottom="1843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4F9" w:rsidRDefault="000334F9">
      <w:r>
        <w:separator/>
      </w:r>
    </w:p>
  </w:endnote>
  <w:endnote w:type="continuationSeparator" w:id="0">
    <w:p w:rsidR="000334F9" w:rsidRDefault="0003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Times New Roman">
    <w:altName w:val="Aria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CamingoDos Pro SCd Regular">
    <w:panose1 w:val="020B0506040302020203"/>
    <w:charset w:val="4D"/>
    <w:family w:val="swiss"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EC6CF2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 xml:space="preserve">AMAZONEN-WERKE H. DREYER GmbH &amp; Co. KG ∙ Am Amazonenwerk 9–13 ∙ D-49205 </w:t>
                          </w:r>
                          <w:proofErr w:type="spellStart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Hasbergen</w:t>
                          </w:r>
                          <w:proofErr w:type="spellEnd"/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-Gaste</w:t>
                          </w:r>
                        </w:p>
                        <w:p w:rsidR="005E0980" w:rsidRPr="00583760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29.7pt;margin-top:-1.65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nLvbg/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:rsidR="005E0980" w:rsidRPr="00583760" w:rsidRDefault="005E0980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5292090</wp:posOffset>
              </wp:positionH>
              <wp:positionV relativeFrom="paragraph">
                <wp:posOffset>550545</wp:posOffset>
              </wp:positionV>
              <wp:extent cx="1600200" cy="179705"/>
              <wp:effectExtent l="0" t="0" r="381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C0742F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bladzijde</w:t>
                          </w:r>
                          <w:proofErr w:type="spellEnd"/>
                          <w:r w:rsidRPr="00CA43ED"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PAGE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C6CF2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 v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a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t xml:space="preserve">n 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>
                            <w:rPr>
                              <w:rFonts w:ascii="Arial" w:hAnsi="Arial"/>
                              <w:sz w:val="20"/>
                            </w:rPr>
                            <w:instrText>NUMPAGES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instrText xml:space="preserve"> </w:instrTex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EC6CF2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="005E0980" w:rsidRPr="00CA43ED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416.7pt;margin-top:43.35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" filled="f" fillcolor="#006e31" stroked="f">
              <v:textbox inset="0,.5mm,0,0">
                <w:txbxContent>
                  <w:p w:rsidR="005E0980" w:rsidRPr="00583760" w:rsidRDefault="00C0742F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bladzijde</w:t>
                    </w:r>
                    <w:r w:rsidRPr="00CA43ED"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PAGE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C6CF2"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 v</w:t>
                    </w:r>
                    <w:r>
                      <w:rPr>
                        <w:rFonts w:ascii="Arial" w:hAnsi="Arial"/>
                        <w:sz w:val="20"/>
                      </w:rPr>
                      <w:t>a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t xml:space="preserve">n 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>
                      <w:rPr>
                        <w:rFonts w:ascii="Arial" w:hAnsi="Arial"/>
                        <w:sz w:val="20"/>
                      </w:rPr>
                      <w:instrText>NUMPAGES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instrText xml:space="preserve"> </w:instrTex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EC6CF2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="005E0980" w:rsidRPr="00CA43ED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4F9" w:rsidRDefault="000334F9">
      <w:r>
        <w:separator/>
      </w:r>
    </w:p>
  </w:footnote>
  <w:footnote w:type="continuationSeparator" w:id="0">
    <w:p w:rsidR="000334F9" w:rsidRDefault="00033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EC6CF2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7" name="Bild 7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3F07ED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Januar</w:t>
                          </w:r>
                          <w:r w:rsidR="00C0742F">
                            <w:rPr>
                              <w:rFonts w:ascii="Arial" w:hAnsi="Arial"/>
                              <w:sz w:val="20"/>
                            </w:rPr>
                            <w:t>i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06.15pt;margin-top:-16.7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" filled="f" fillcolor="#006e31" stroked="f">
              <v:textbox inset="0,0,0,0">
                <w:txbxContent>
                  <w:p w:rsidR="005E0980" w:rsidRPr="00583760" w:rsidRDefault="003F07ED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Januar</w:t>
                    </w:r>
                    <w:r w:rsidR="00C0742F">
                      <w:rPr>
                        <w:rFonts w:ascii="Arial" w:hAnsi="Arial"/>
                        <w:sz w:val="20"/>
                      </w:rPr>
                      <w:t>i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 2020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C0742F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Persbericht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406.15pt;margin-top:-39.4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" filled="f" fillcolor="#006e31" stroked="f">
              <v:textbox inset="0,0,0,0">
                <w:txbxContent>
                  <w:p w:rsidR="005E0980" w:rsidRPr="00583760" w:rsidRDefault="00C0742F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Persbericht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BE0"/>
    <w:rsid w:val="000057B1"/>
    <w:rsid w:val="00015FF6"/>
    <w:rsid w:val="000334F9"/>
    <w:rsid w:val="00034A5D"/>
    <w:rsid w:val="0003624C"/>
    <w:rsid w:val="000379F2"/>
    <w:rsid w:val="00041461"/>
    <w:rsid w:val="00041B5B"/>
    <w:rsid w:val="00042735"/>
    <w:rsid w:val="00044459"/>
    <w:rsid w:val="00047CDD"/>
    <w:rsid w:val="00051976"/>
    <w:rsid w:val="000558D6"/>
    <w:rsid w:val="00056589"/>
    <w:rsid w:val="00061F15"/>
    <w:rsid w:val="00062B82"/>
    <w:rsid w:val="00064C64"/>
    <w:rsid w:val="0006785E"/>
    <w:rsid w:val="000924CD"/>
    <w:rsid w:val="00095B8B"/>
    <w:rsid w:val="000A1204"/>
    <w:rsid w:val="000A73A3"/>
    <w:rsid w:val="000B1D61"/>
    <w:rsid w:val="000B6EBB"/>
    <w:rsid w:val="000C03B9"/>
    <w:rsid w:val="000C13A8"/>
    <w:rsid w:val="000C5CDD"/>
    <w:rsid w:val="000D1FED"/>
    <w:rsid w:val="0010274B"/>
    <w:rsid w:val="00102CCB"/>
    <w:rsid w:val="00110789"/>
    <w:rsid w:val="00112EDB"/>
    <w:rsid w:val="001266F0"/>
    <w:rsid w:val="00126C51"/>
    <w:rsid w:val="00136F8F"/>
    <w:rsid w:val="00146749"/>
    <w:rsid w:val="0015120B"/>
    <w:rsid w:val="00153AF8"/>
    <w:rsid w:val="00161CEB"/>
    <w:rsid w:val="001628A2"/>
    <w:rsid w:val="00170B9E"/>
    <w:rsid w:val="0017368B"/>
    <w:rsid w:val="00175A53"/>
    <w:rsid w:val="00175B5E"/>
    <w:rsid w:val="001764F2"/>
    <w:rsid w:val="00185243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F2C8E"/>
    <w:rsid w:val="001F3C70"/>
    <w:rsid w:val="001F6396"/>
    <w:rsid w:val="00205632"/>
    <w:rsid w:val="00211B27"/>
    <w:rsid w:val="00212120"/>
    <w:rsid w:val="00220F5F"/>
    <w:rsid w:val="00233AA4"/>
    <w:rsid w:val="002416D9"/>
    <w:rsid w:val="00242354"/>
    <w:rsid w:val="00242FD7"/>
    <w:rsid w:val="00253FE0"/>
    <w:rsid w:val="00255F3D"/>
    <w:rsid w:val="00260884"/>
    <w:rsid w:val="00263D84"/>
    <w:rsid w:val="002749F8"/>
    <w:rsid w:val="002772AF"/>
    <w:rsid w:val="0027751C"/>
    <w:rsid w:val="00280DCF"/>
    <w:rsid w:val="0028183D"/>
    <w:rsid w:val="00293596"/>
    <w:rsid w:val="0029413F"/>
    <w:rsid w:val="00294645"/>
    <w:rsid w:val="002A08F9"/>
    <w:rsid w:val="002A3190"/>
    <w:rsid w:val="002B2DDB"/>
    <w:rsid w:val="002B6C23"/>
    <w:rsid w:val="002B7E60"/>
    <w:rsid w:val="002D13B5"/>
    <w:rsid w:val="002D4FA4"/>
    <w:rsid w:val="002E08E7"/>
    <w:rsid w:val="002E3450"/>
    <w:rsid w:val="002E6414"/>
    <w:rsid w:val="002E6708"/>
    <w:rsid w:val="002F0C60"/>
    <w:rsid w:val="002F53E9"/>
    <w:rsid w:val="00300C6C"/>
    <w:rsid w:val="003123B7"/>
    <w:rsid w:val="003135EC"/>
    <w:rsid w:val="003156BE"/>
    <w:rsid w:val="003203EE"/>
    <w:rsid w:val="00322003"/>
    <w:rsid w:val="0033102D"/>
    <w:rsid w:val="003400A3"/>
    <w:rsid w:val="0034104C"/>
    <w:rsid w:val="00353B1B"/>
    <w:rsid w:val="00366CAA"/>
    <w:rsid w:val="00370CBC"/>
    <w:rsid w:val="003745F2"/>
    <w:rsid w:val="00392675"/>
    <w:rsid w:val="003A1DBE"/>
    <w:rsid w:val="003A5CAC"/>
    <w:rsid w:val="003A6FEF"/>
    <w:rsid w:val="003B398C"/>
    <w:rsid w:val="003C118A"/>
    <w:rsid w:val="003C18DD"/>
    <w:rsid w:val="003C19B9"/>
    <w:rsid w:val="003C5BC0"/>
    <w:rsid w:val="003D0306"/>
    <w:rsid w:val="003D05D0"/>
    <w:rsid w:val="003D41ED"/>
    <w:rsid w:val="003E041D"/>
    <w:rsid w:val="003E77E7"/>
    <w:rsid w:val="003F07ED"/>
    <w:rsid w:val="003F1171"/>
    <w:rsid w:val="003F297B"/>
    <w:rsid w:val="003F3899"/>
    <w:rsid w:val="0040591D"/>
    <w:rsid w:val="004062FE"/>
    <w:rsid w:val="00407D42"/>
    <w:rsid w:val="00410006"/>
    <w:rsid w:val="00410130"/>
    <w:rsid w:val="0041306D"/>
    <w:rsid w:val="004248A1"/>
    <w:rsid w:val="00435517"/>
    <w:rsid w:val="0043678E"/>
    <w:rsid w:val="004377F1"/>
    <w:rsid w:val="00440B98"/>
    <w:rsid w:val="004537A4"/>
    <w:rsid w:val="00466B08"/>
    <w:rsid w:val="00472849"/>
    <w:rsid w:val="00473DB9"/>
    <w:rsid w:val="004841F0"/>
    <w:rsid w:val="00490CF7"/>
    <w:rsid w:val="00490EDF"/>
    <w:rsid w:val="00491596"/>
    <w:rsid w:val="00495D15"/>
    <w:rsid w:val="004B04CD"/>
    <w:rsid w:val="004B161F"/>
    <w:rsid w:val="004B2A12"/>
    <w:rsid w:val="004B5CF7"/>
    <w:rsid w:val="004C1405"/>
    <w:rsid w:val="004C3A22"/>
    <w:rsid w:val="004C422B"/>
    <w:rsid w:val="004C61E9"/>
    <w:rsid w:val="004E51A5"/>
    <w:rsid w:val="004E66E9"/>
    <w:rsid w:val="004F114C"/>
    <w:rsid w:val="004F50C0"/>
    <w:rsid w:val="004F601B"/>
    <w:rsid w:val="00510A20"/>
    <w:rsid w:val="00515380"/>
    <w:rsid w:val="00527A56"/>
    <w:rsid w:val="00530767"/>
    <w:rsid w:val="00532E2E"/>
    <w:rsid w:val="00536562"/>
    <w:rsid w:val="0053787B"/>
    <w:rsid w:val="00541DA3"/>
    <w:rsid w:val="00547C11"/>
    <w:rsid w:val="00550162"/>
    <w:rsid w:val="00552A6F"/>
    <w:rsid w:val="005543C9"/>
    <w:rsid w:val="005615C4"/>
    <w:rsid w:val="005640EC"/>
    <w:rsid w:val="00571396"/>
    <w:rsid w:val="00571D8C"/>
    <w:rsid w:val="00580534"/>
    <w:rsid w:val="00586FC0"/>
    <w:rsid w:val="00591A39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7267"/>
    <w:rsid w:val="00601972"/>
    <w:rsid w:val="00616981"/>
    <w:rsid w:val="006208D6"/>
    <w:rsid w:val="00625C39"/>
    <w:rsid w:val="00636925"/>
    <w:rsid w:val="00644C73"/>
    <w:rsid w:val="00660479"/>
    <w:rsid w:val="00660687"/>
    <w:rsid w:val="006716B2"/>
    <w:rsid w:val="0067189D"/>
    <w:rsid w:val="00673AC6"/>
    <w:rsid w:val="006767D7"/>
    <w:rsid w:val="00687287"/>
    <w:rsid w:val="00692DA8"/>
    <w:rsid w:val="0069613D"/>
    <w:rsid w:val="006978CD"/>
    <w:rsid w:val="006A0C55"/>
    <w:rsid w:val="006A4D02"/>
    <w:rsid w:val="006A7C72"/>
    <w:rsid w:val="006B2B3F"/>
    <w:rsid w:val="006C12AF"/>
    <w:rsid w:val="006D2A85"/>
    <w:rsid w:val="006D5DE3"/>
    <w:rsid w:val="006E0025"/>
    <w:rsid w:val="006E6C7E"/>
    <w:rsid w:val="006F7755"/>
    <w:rsid w:val="0071508C"/>
    <w:rsid w:val="0071613C"/>
    <w:rsid w:val="007208B2"/>
    <w:rsid w:val="00721B85"/>
    <w:rsid w:val="0072351C"/>
    <w:rsid w:val="0072357C"/>
    <w:rsid w:val="00731E58"/>
    <w:rsid w:val="0073306A"/>
    <w:rsid w:val="007347B9"/>
    <w:rsid w:val="00741FB2"/>
    <w:rsid w:val="00757E8C"/>
    <w:rsid w:val="007765E9"/>
    <w:rsid w:val="0078043A"/>
    <w:rsid w:val="00785D25"/>
    <w:rsid w:val="007944D9"/>
    <w:rsid w:val="007953CE"/>
    <w:rsid w:val="00797F03"/>
    <w:rsid w:val="007B22BA"/>
    <w:rsid w:val="007B3245"/>
    <w:rsid w:val="007B5D05"/>
    <w:rsid w:val="007C080C"/>
    <w:rsid w:val="007C6F07"/>
    <w:rsid w:val="007D69F3"/>
    <w:rsid w:val="007E0615"/>
    <w:rsid w:val="007F0C2A"/>
    <w:rsid w:val="007F1B2A"/>
    <w:rsid w:val="007F2947"/>
    <w:rsid w:val="007F5C72"/>
    <w:rsid w:val="007F6027"/>
    <w:rsid w:val="007F739F"/>
    <w:rsid w:val="0082033C"/>
    <w:rsid w:val="00821B39"/>
    <w:rsid w:val="0082511D"/>
    <w:rsid w:val="00825A23"/>
    <w:rsid w:val="00831BAB"/>
    <w:rsid w:val="00831D65"/>
    <w:rsid w:val="00835080"/>
    <w:rsid w:val="008533DA"/>
    <w:rsid w:val="00855B27"/>
    <w:rsid w:val="008561B4"/>
    <w:rsid w:val="00864049"/>
    <w:rsid w:val="0087172D"/>
    <w:rsid w:val="00871FC3"/>
    <w:rsid w:val="008739C9"/>
    <w:rsid w:val="008773C5"/>
    <w:rsid w:val="00895458"/>
    <w:rsid w:val="008A497E"/>
    <w:rsid w:val="008B757D"/>
    <w:rsid w:val="008C0371"/>
    <w:rsid w:val="008C0452"/>
    <w:rsid w:val="008D7813"/>
    <w:rsid w:val="008E4FE2"/>
    <w:rsid w:val="008E7A80"/>
    <w:rsid w:val="008F2038"/>
    <w:rsid w:val="00911878"/>
    <w:rsid w:val="0091391B"/>
    <w:rsid w:val="00915DF6"/>
    <w:rsid w:val="0092470E"/>
    <w:rsid w:val="00934036"/>
    <w:rsid w:val="009354CD"/>
    <w:rsid w:val="00937D13"/>
    <w:rsid w:val="00940BE0"/>
    <w:rsid w:val="00942A06"/>
    <w:rsid w:val="0095250D"/>
    <w:rsid w:val="009529E2"/>
    <w:rsid w:val="00972808"/>
    <w:rsid w:val="00982DD1"/>
    <w:rsid w:val="0098709C"/>
    <w:rsid w:val="00991C50"/>
    <w:rsid w:val="00997972"/>
    <w:rsid w:val="009A0956"/>
    <w:rsid w:val="009A668A"/>
    <w:rsid w:val="009A66B9"/>
    <w:rsid w:val="009B4103"/>
    <w:rsid w:val="009B47F7"/>
    <w:rsid w:val="009C5247"/>
    <w:rsid w:val="009D0FBB"/>
    <w:rsid w:val="009D5A7D"/>
    <w:rsid w:val="009D71DA"/>
    <w:rsid w:val="009E01A0"/>
    <w:rsid w:val="009E5473"/>
    <w:rsid w:val="009E7BED"/>
    <w:rsid w:val="00A058D8"/>
    <w:rsid w:val="00A07148"/>
    <w:rsid w:val="00A079AD"/>
    <w:rsid w:val="00A10512"/>
    <w:rsid w:val="00A35234"/>
    <w:rsid w:val="00A35CB4"/>
    <w:rsid w:val="00A45CC9"/>
    <w:rsid w:val="00A46320"/>
    <w:rsid w:val="00A62065"/>
    <w:rsid w:val="00A635DE"/>
    <w:rsid w:val="00A638A2"/>
    <w:rsid w:val="00A67A00"/>
    <w:rsid w:val="00A70034"/>
    <w:rsid w:val="00A91153"/>
    <w:rsid w:val="00AA18FC"/>
    <w:rsid w:val="00AA2ACC"/>
    <w:rsid w:val="00AA3DD2"/>
    <w:rsid w:val="00AA444E"/>
    <w:rsid w:val="00AA6FB0"/>
    <w:rsid w:val="00AB13A0"/>
    <w:rsid w:val="00AB24F3"/>
    <w:rsid w:val="00AB458C"/>
    <w:rsid w:val="00AC3363"/>
    <w:rsid w:val="00AC5950"/>
    <w:rsid w:val="00AC6EE2"/>
    <w:rsid w:val="00AE1EBD"/>
    <w:rsid w:val="00B04F02"/>
    <w:rsid w:val="00B1395A"/>
    <w:rsid w:val="00B15EA3"/>
    <w:rsid w:val="00B17884"/>
    <w:rsid w:val="00B31B44"/>
    <w:rsid w:val="00B41606"/>
    <w:rsid w:val="00B42696"/>
    <w:rsid w:val="00B433C9"/>
    <w:rsid w:val="00B512FF"/>
    <w:rsid w:val="00B61FD4"/>
    <w:rsid w:val="00B65D11"/>
    <w:rsid w:val="00B65F76"/>
    <w:rsid w:val="00B80C5D"/>
    <w:rsid w:val="00B85A30"/>
    <w:rsid w:val="00B90251"/>
    <w:rsid w:val="00B97245"/>
    <w:rsid w:val="00BB4408"/>
    <w:rsid w:val="00BC6DBA"/>
    <w:rsid w:val="00BC70A4"/>
    <w:rsid w:val="00BD04D0"/>
    <w:rsid w:val="00BD6440"/>
    <w:rsid w:val="00BE07C8"/>
    <w:rsid w:val="00BE6083"/>
    <w:rsid w:val="00BF51CE"/>
    <w:rsid w:val="00C0613E"/>
    <w:rsid w:val="00C0742F"/>
    <w:rsid w:val="00C10F1F"/>
    <w:rsid w:val="00C2029F"/>
    <w:rsid w:val="00C222D4"/>
    <w:rsid w:val="00C226FB"/>
    <w:rsid w:val="00C22965"/>
    <w:rsid w:val="00C3459B"/>
    <w:rsid w:val="00C45C15"/>
    <w:rsid w:val="00C51513"/>
    <w:rsid w:val="00C5220D"/>
    <w:rsid w:val="00C56D21"/>
    <w:rsid w:val="00C7076D"/>
    <w:rsid w:val="00C73CE8"/>
    <w:rsid w:val="00C73E58"/>
    <w:rsid w:val="00C77D37"/>
    <w:rsid w:val="00C9194C"/>
    <w:rsid w:val="00C93846"/>
    <w:rsid w:val="00C95132"/>
    <w:rsid w:val="00CA1297"/>
    <w:rsid w:val="00CA1443"/>
    <w:rsid w:val="00CA2160"/>
    <w:rsid w:val="00CB5586"/>
    <w:rsid w:val="00CB6909"/>
    <w:rsid w:val="00CC6D5A"/>
    <w:rsid w:val="00CD0659"/>
    <w:rsid w:val="00CE4542"/>
    <w:rsid w:val="00CE70E4"/>
    <w:rsid w:val="00CF18D0"/>
    <w:rsid w:val="00CF3AD0"/>
    <w:rsid w:val="00CF4B64"/>
    <w:rsid w:val="00D0066B"/>
    <w:rsid w:val="00D04276"/>
    <w:rsid w:val="00D10DE2"/>
    <w:rsid w:val="00D13205"/>
    <w:rsid w:val="00D22DD8"/>
    <w:rsid w:val="00D25AAB"/>
    <w:rsid w:val="00D30748"/>
    <w:rsid w:val="00D3212E"/>
    <w:rsid w:val="00D667C2"/>
    <w:rsid w:val="00D84C86"/>
    <w:rsid w:val="00D85976"/>
    <w:rsid w:val="00D909EB"/>
    <w:rsid w:val="00D91626"/>
    <w:rsid w:val="00DA0CAD"/>
    <w:rsid w:val="00DB7084"/>
    <w:rsid w:val="00DB79E1"/>
    <w:rsid w:val="00DC5EE7"/>
    <w:rsid w:val="00DC736D"/>
    <w:rsid w:val="00DD0A86"/>
    <w:rsid w:val="00DD561F"/>
    <w:rsid w:val="00DD7E7A"/>
    <w:rsid w:val="00DF0755"/>
    <w:rsid w:val="00DF2331"/>
    <w:rsid w:val="00DF5631"/>
    <w:rsid w:val="00DF7498"/>
    <w:rsid w:val="00E01FD6"/>
    <w:rsid w:val="00E11E2C"/>
    <w:rsid w:val="00E247DB"/>
    <w:rsid w:val="00E353FA"/>
    <w:rsid w:val="00E371A2"/>
    <w:rsid w:val="00E4357A"/>
    <w:rsid w:val="00E43F32"/>
    <w:rsid w:val="00E44961"/>
    <w:rsid w:val="00E46F37"/>
    <w:rsid w:val="00E4772D"/>
    <w:rsid w:val="00E47BA3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1C1F"/>
    <w:rsid w:val="00EA4896"/>
    <w:rsid w:val="00EA76FC"/>
    <w:rsid w:val="00EC06B0"/>
    <w:rsid w:val="00EC6CF2"/>
    <w:rsid w:val="00EE253D"/>
    <w:rsid w:val="00EF442C"/>
    <w:rsid w:val="00EF46F1"/>
    <w:rsid w:val="00F00425"/>
    <w:rsid w:val="00F039CB"/>
    <w:rsid w:val="00F15B68"/>
    <w:rsid w:val="00F214BC"/>
    <w:rsid w:val="00F42F23"/>
    <w:rsid w:val="00F5519B"/>
    <w:rsid w:val="00F657A8"/>
    <w:rsid w:val="00F73F21"/>
    <w:rsid w:val="00F8079B"/>
    <w:rsid w:val="00F848E9"/>
    <w:rsid w:val="00F9696F"/>
    <w:rsid w:val="00FA1054"/>
    <w:rsid w:val="00FA19B2"/>
    <w:rsid w:val="00FA54F3"/>
    <w:rsid w:val="00FA7542"/>
    <w:rsid w:val="00FA75B7"/>
    <w:rsid w:val="00FB55E1"/>
    <w:rsid w:val="00FB5C7B"/>
    <w:rsid w:val="00FD2295"/>
    <w:rsid w:val="00FD3443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2010-02-24T09:10:00Z</cp:lastPrinted>
  <dcterms:created xsi:type="dcterms:W3CDTF">2020-01-30T11:40:00Z</dcterms:created>
  <dcterms:modified xsi:type="dcterms:W3CDTF">2020-02-04T13:00:00Z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